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74" w:rsidRDefault="00317D74" w:rsidP="00317D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по предмету «Музыка»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1.Пояснительная записка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2"/>
          <w:sz w:val="24"/>
          <w:szCs w:val="20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Цели курса: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• формирование основ музыкальной культуры посредством эмоционального восприятия музыки;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• воспитание эмоционально ценностного отношения к искусству, художественного вкуса, нравственных и эстетических чувств: любви к Родине, гордости за великие достижения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музыкального искусства Отечества, уважения к истории, традициям, музыкальной культуре разных народов;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• развитие восприятия музыки, интереса к музыке и музыкальной деятельности, образного и ассоциативного мышления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•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 элементарных музыкальных инструментах, музыкальн</w:t>
      </w:r>
      <w:proofErr w:type="gramStart"/>
      <w:r>
        <w:rPr>
          <w:rFonts w:ascii="Times New Roman" w:hAnsi="Times New Roman"/>
          <w:kern w:val="2"/>
          <w:sz w:val="24"/>
          <w:szCs w:val="20"/>
        </w:rPr>
        <w:t>о-</w:t>
      </w:r>
      <w:proofErr w:type="gramEnd"/>
      <w:r>
        <w:rPr>
          <w:rFonts w:ascii="Times New Roman" w:hAnsi="Times New Roman"/>
          <w:kern w:val="2"/>
          <w:sz w:val="24"/>
          <w:szCs w:val="20"/>
        </w:rPr>
        <w:t xml:space="preserve"> пластическое движение и импровизация).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        Цели общего музыкального образования достигаются через систему ключевых задач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0"/>
        </w:rPr>
        <w:t xml:space="preserve">    Данная программа  составлена на основе примерной программы по музыке </w:t>
      </w:r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авторы: А.М. Кондаков, </w:t>
      </w:r>
      <w:proofErr w:type="spellStart"/>
      <w:r>
        <w:rPr>
          <w:rFonts w:ascii="Times New Roman" w:hAnsi="Times New Roman"/>
          <w:color w:val="000000"/>
          <w:kern w:val="2"/>
          <w:sz w:val="24"/>
          <w:szCs w:val="24"/>
        </w:rPr>
        <w:t>Л.П.Кезина</w:t>
      </w:r>
      <w:proofErr w:type="spellEnd"/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, М. «Просвещение», 2010, Государственной программы музыки е учащихся 1-4 классов, автор: Е.Д. </w:t>
      </w:r>
      <w:proofErr w:type="gramStart"/>
      <w:r>
        <w:rPr>
          <w:rFonts w:ascii="Times New Roman" w:hAnsi="Times New Roman"/>
          <w:color w:val="000000"/>
          <w:kern w:val="2"/>
          <w:sz w:val="24"/>
          <w:szCs w:val="24"/>
        </w:rPr>
        <w:t>Критская</w:t>
      </w:r>
      <w:proofErr w:type="gramEnd"/>
      <w:r>
        <w:rPr>
          <w:rFonts w:ascii="Times New Roman" w:hAnsi="Times New Roman"/>
          <w:color w:val="000000"/>
          <w:kern w:val="2"/>
          <w:sz w:val="24"/>
          <w:szCs w:val="24"/>
        </w:rPr>
        <w:t>, «Просвещение», 2009г.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2"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       За основу рабочей программы по предмету «Музыка» взят первый вариант примерного тематического планирования из примерной программы по предмету.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2"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      При составлении рабочей программы произведена корректировка примерной программы в плане перераспределения часов, в связи с выбором государственной программы  по музыке учащихся 1-4 классов, автор: Е.Д. </w:t>
      </w:r>
      <w:proofErr w:type="gramStart"/>
      <w:r>
        <w:rPr>
          <w:rFonts w:ascii="Times New Roman" w:hAnsi="Times New Roman"/>
          <w:color w:val="000000"/>
          <w:kern w:val="2"/>
          <w:sz w:val="24"/>
          <w:szCs w:val="24"/>
        </w:rPr>
        <w:t>Критская</w:t>
      </w:r>
      <w:proofErr w:type="gramEnd"/>
      <w:r>
        <w:rPr>
          <w:rFonts w:ascii="Times New Roman" w:hAnsi="Times New Roman"/>
          <w:color w:val="000000"/>
          <w:kern w:val="2"/>
          <w:sz w:val="24"/>
          <w:szCs w:val="24"/>
        </w:rPr>
        <w:t>, М. «Просвещение», 2009г.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color w:val="000000"/>
          <w:kern w:val="2"/>
          <w:sz w:val="24"/>
          <w:szCs w:val="24"/>
        </w:rPr>
      </w:pPr>
      <w:r>
        <w:rPr>
          <w:rFonts w:ascii="Times New Roman" w:hAnsi="Times New Roman"/>
          <w:b/>
          <w:color w:val="000000"/>
          <w:kern w:val="2"/>
          <w:sz w:val="24"/>
          <w:szCs w:val="24"/>
        </w:rPr>
        <w:t xml:space="preserve"> 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color w:val="000000"/>
          <w:kern w:val="2"/>
          <w:sz w:val="24"/>
          <w:szCs w:val="24"/>
        </w:rPr>
      </w:pPr>
      <w:r>
        <w:rPr>
          <w:rFonts w:ascii="Times New Roman" w:hAnsi="Times New Roman"/>
          <w:b/>
          <w:color w:val="000000"/>
          <w:kern w:val="2"/>
          <w:sz w:val="24"/>
          <w:szCs w:val="24"/>
        </w:rPr>
        <w:t xml:space="preserve"> Список используемого учебно-методического комплекта: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2"/>
          <w:sz w:val="24"/>
          <w:szCs w:val="24"/>
        </w:rPr>
      </w:pPr>
      <w:r>
        <w:rPr>
          <w:rFonts w:ascii="Times New Roman" w:hAnsi="Times New Roman"/>
          <w:b/>
          <w:color w:val="000000"/>
          <w:kern w:val="2"/>
          <w:sz w:val="24"/>
          <w:szCs w:val="24"/>
        </w:rPr>
        <w:t xml:space="preserve">             </w:t>
      </w:r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1.Примерная программа по музыке  федерального государственного образовательного стандарта начального общего образования, авторы: А.М. Кондаков, Л.П. </w:t>
      </w:r>
      <w:proofErr w:type="spellStart"/>
      <w:r>
        <w:rPr>
          <w:rFonts w:ascii="Times New Roman" w:hAnsi="Times New Roman"/>
          <w:color w:val="000000"/>
          <w:kern w:val="2"/>
          <w:sz w:val="24"/>
          <w:szCs w:val="24"/>
        </w:rPr>
        <w:t>Кезина</w:t>
      </w:r>
      <w:proofErr w:type="spellEnd"/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, М. «Просвещение»,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color w:val="000000"/>
            <w:kern w:val="2"/>
            <w:sz w:val="24"/>
            <w:szCs w:val="24"/>
          </w:rPr>
          <w:t>2010 г</w:t>
        </w:r>
      </w:smartTag>
      <w:r>
        <w:rPr>
          <w:rFonts w:ascii="Times New Roman" w:hAnsi="Times New Roman"/>
          <w:color w:val="000000"/>
          <w:kern w:val="2"/>
          <w:sz w:val="24"/>
          <w:szCs w:val="24"/>
        </w:rPr>
        <w:t>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2"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              2.Государственной программы музыки учащихся 1-4 классов автор Е.Д. </w:t>
      </w:r>
      <w:proofErr w:type="spellStart"/>
      <w:r>
        <w:rPr>
          <w:rFonts w:ascii="Times New Roman" w:hAnsi="Times New Roman"/>
          <w:color w:val="000000"/>
          <w:kern w:val="2"/>
          <w:sz w:val="24"/>
          <w:szCs w:val="24"/>
        </w:rPr>
        <w:t>Критская,М</w:t>
      </w:r>
      <w:proofErr w:type="spellEnd"/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. «Просвещение»,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color w:val="000000"/>
            <w:kern w:val="2"/>
            <w:sz w:val="24"/>
            <w:szCs w:val="24"/>
          </w:rPr>
          <w:t>2009 г</w:t>
        </w:r>
      </w:smartTag>
      <w:r>
        <w:rPr>
          <w:rFonts w:ascii="Times New Roman" w:hAnsi="Times New Roman"/>
          <w:color w:val="000000"/>
          <w:kern w:val="2"/>
          <w:sz w:val="24"/>
          <w:szCs w:val="24"/>
        </w:rPr>
        <w:t>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2"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              3.Е.Д, Критская Уроки музыки, 1-4 классы: пособие для учителей общеобразовательных учреждений – 4-е изд. – М. : Просвещение,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color w:val="000000"/>
            <w:kern w:val="2"/>
            <w:sz w:val="24"/>
            <w:szCs w:val="24"/>
          </w:rPr>
          <w:t>2009 г</w:t>
        </w:r>
      </w:smartTag>
      <w:r>
        <w:rPr>
          <w:rFonts w:ascii="Times New Roman" w:hAnsi="Times New Roman"/>
          <w:color w:val="000000"/>
          <w:kern w:val="2"/>
          <w:sz w:val="24"/>
          <w:szCs w:val="24"/>
        </w:rPr>
        <w:t>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 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317" w:lineRule="exact"/>
        <w:jc w:val="both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Таблица тематического распределения количества часов: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6"/>
        <w:gridCol w:w="9"/>
        <w:gridCol w:w="1399"/>
        <w:gridCol w:w="7"/>
        <w:gridCol w:w="1554"/>
        <w:gridCol w:w="1413"/>
        <w:gridCol w:w="990"/>
        <w:gridCol w:w="990"/>
        <w:gridCol w:w="1125"/>
        <w:gridCol w:w="6"/>
        <w:gridCol w:w="981"/>
      </w:tblGrid>
      <w:tr w:rsidR="00317D74" w:rsidTr="00317D74">
        <w:trPr>
          <w:trHeight w:val="326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№ п/п</w:t>
            </w:r>
          </w:p>
        </w:tc>
        <w:tc>
          <w:tcPr>
            <w:tcW w:w="141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Разделы, темы</w:t>
            </w:r>
          </w:p>
        </w:tc>
        <w:tc>
          <w:tcPr>
            <w:tcW w:w="70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Количество часов</w:t>
            </w:r>
          </w:p>
        </w:tc>
      </w:tr>
      <w:tr w:rsidR="00317D74" w:rsidTr="00317D74">
        <w:trPr>
          <w:trHeight w:val="336"/>
        </w:trPr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7D74" w:rsidRDefault="00317D74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437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7D74" w:rsidRDefault="00317D74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>Примерная программа</w:t>
            </w:r>
          </w:p>
        </w:tc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Рабочая программа</w:t>
            </w:r>
          </w:p>
        </w:tc>
        <w:tc>
          <w:tcPr>
            <w:tcW w:w="40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spacing w:val="-2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kern w:val="2"/>
                <w:sz w:val="20"/>
                <w:szCs w:val="20"/>
              </w:rPr>
              <w:t xml:space="preserve">Рабочая </w:t>
            </w:r>
            <w:r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  <w:t xml:space="preserve"> программа по классам</w:t>
            </w:r>
          </w:p>
        </w:tc>
      </w:tr>
      <w:tr w:rsidR="00317D74" w:rsidTr="00317D74">
        <w:trPr>
          <w:trHeight w:val="326"/>
        </w:trPr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7D74" w:rsidRDefault="00317D74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437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7D74" w:rsidRDefault="00317D74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70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7D74" w:rsidRDefault="00317D74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7D74" w:rsidRDefault="00317D74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>.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>.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i/>
                <w:kern w:val="2"/>
                <w:sz w:val="20"/>
                <w:szCs w:val="20"/>
              </w:rPr>
              <w:t>.</w:t>
            </w:r>
          </w:p>
        </w:tc>
      </w:tr>
      <w:tr w:rsidR="00317D74" w:rsidTr="00317D74">
        <w:trPr>
          <w:trHeight w:val="34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Музыка в жизни человека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36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9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8</w:t>
            </w:r>
          </w:p>
        </w:tc>
      </w:tr>
      <w:tr w:rsidR="00317D74" w:rsidTr="00317D74">
        <w:trPr>
          <w:trHeight w:val="34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2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 xml:space="preserve">Основные закономерности </w:t>
            </w: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lastRenderedPageBreak/>
              <w:t>музыкального искусства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lastRenderedPageBreak/>
              <w:t>60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61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15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16</w:t>
            </w:r>
          </w:p>
        </w:tc>
      </w:tr>
      <w:tr w:rsidR="00317D74" w:rsidTr="00317D74">
        <w:trPr>
          <w:trHeight w:val="34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lastRenderedPageBreak/>
              <w:t>3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Музыкальная картина мира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10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10</w:t>
            </w:r>
          </w:p>
        </w:tc>
      </w:tr>
      <w:tr w:rsidR="00317D74" w:rsidTr="00317D74">
        <w:trPr>
          <w:trHeight w:val="31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226"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Резерв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15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317D74" w:rsidTr="00317D74">
        <w:trPr>
          <w:trHeight w:val="573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Всего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135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34</w:t>
            </w:r>
          </w:p>
        </w:tc>
      </w:tr>
    </w:tbl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kern w:val="2"/>
          <w:sz w:val="24"/>
          <w:szCs w:val="20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2.Общая характеристика учебного предмета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Примерная программа по музыке разработана с учетом специфики данного предмета, логики учебного процесса, задачи формирования у младших школьников умения учиться. Музыка в  начальной школе является одним из основных предметов, обеспечивающих освоение искусства как духовного наследия человечества. Опыт эмоционально- образного восприятия музыки, знания и умения, приобретенные при ее изучении, начальное овладение различными видами музыкально - творческой деятельности станут фундаментом обучения на дальнейших ступенях общего образования, обеспечат введение учащихся в мир искусства и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 – нравственного воспитания  школьников последовательного расширения и укрепления  их ценностно – 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b/>
          <w:kern w:val="2"/>
          <w:sz w:val="28"/>
          <w:szCs w:val="28"/>
        </w:rPr>
        <w:t>3.Место учебного предмета в учебном плане</w:t>
      </w:r>
      <w:r>
        <w:rPr>
          <w:rFonts w:ascii="Times New Roman" w:hAnsi="Times New Roman"/>
          <w:kern w:val="2"/>
          <w:sz w:val="24"/>
          <w:szCs w:val="20"/>
        </w:rPr>
        <w:t>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before="86"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          Согласно базисному (образовательному) плану образова</w:t>
      </w:r>
      <w:r>
        <w:rPr>
          <w:rFonts w:ascii="Times New Roman" w:hAnsi="Times New Roman"/>
          <w:kern w:val="2"/>
          <w:sz w:val="24"/>
          <w:szCs w:val="20"/>
        </w:rPr>
        <w:softHyphen/>
        <w:t>тельных учреждений РФ всего на изучение музыки в началь</w:t>
      </w:r>
      <w:r>
        <w:rPr>
          <w:rFonts w:ascii="Times New Roman" w:hAnsi="Times New Roman"/>
          <w:kern w:val="2"/>
          <w:sz w:val="24"/>
          <w:szCs w:val="20"/>
        </w:rPr>
        <w:softHyphen/>
        <w:t>ной школе выделяется 135 ч, из них в 1 классе 33 ч (1 ч в неделю, 33 учебные недели), по 34 ч во 2, 3 и 4 класса* (1 ч в неделю, 34 учебные недели в каждом классе).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4.Ценностные ориентиры содержания учебного предмета.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       Стратегия целенаправленной организации</w:t>
      </w:r>
      <w:r>
        <w:rPr>
          <w:rFonts w:ascii="Times New Roman" w:hAnsi="Times New Roman"/>
          <w:i/>
          <w:kern w:val="2"/>
          <w:sz w:val="24"/>
          <w:szCs w:val="20"/>
        </w:rPr>
        <w:t xml:space="preserve"> </w:t>
      </w:r>
      <w:r>
        <w:rPr>
          <w:rFonts w:ascii="Times New Roman" w:hAnsi="Times New Roman"/>
          <w:kern w:val="2"/>
          <w:sz w:val="24"/>
          <w:szCs w:val="20"/>
        </w:rPr>
        <w:t>и планомерного формирования музыкальной учебной деятельности способствует личностному развитию учащихся: реализации творческого потенциала, готовности выражать свое отношение к искусству;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формированию ценностно-смысловых ориентаций и духовно нравственных оснований; становлению самосознания, позитивной самооценки и самоуважения, жизненного оптимизма.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    Приобщение к шедеврам мировой музыкальной культуры — народному и профессиональному музыкальному творчеству —направлено на формирование целостной художественной картины мира, воспитание патриотических чувств, толерантных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 – нравственные основания, в том числе воспитывается любовь к своему Отечеству, малой родине и семье, уважение к духовному наследию и мировоззрению разных народов, развиваются способности оценивать и сознательно выстраивать отношения с другими людьми.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Художественная </w:t>
      </w:r>
      <w:proofErr w:type="spellStart"/>
      <w:r>
        <w:rPr>
          <w:rFonts w:ascii="Times New Roman" w:hAnsi="Times New Roman"/>
          <w:kern w:val="2"/>
          <w:sz w:val="24"/>
          <w:szCs w:val="20"/>
        </w:rPr>
        <w:t>эмпатия</w:t>
      </w:r>
      <w:proofErr w:type="spellEnd"/>
      <w:r>
        <w:rPr>
          <w:rFonts w:ascii="Times New Roman" w:hAnsi="Times New Roman"/>
          <w:kern w:val="2"/>
          <w:sz w:val="24"/>
          <w:szCs w:val="20"/>
        </w:rPr>
        <w:t>, эмоционально- эстетический отклик на музыку обеспечивают коммуникативное развитие: формируют умение слушать, способность встать на позицию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другого человека, вести диалог, участвовать в обсуждении значимых для человека явлений </w:t>
      </w:r>
      <w:r>
        <w:rPr>
          <w:rFonts w:ascii="Times New Roman" w:hAnsi="Times New Roman"/>
          <w:kern w:val="2"/>
          <w:sz w:val="24"/>
          <w:szCs w:val="20"/>
        </w:rPr>
        <w:lastRenderedPageBreak/>
        <w:t>жизни и искусства, продуктивно сотрудничать со сверстниками и взрослыми. Личностное, социальное, познавательное, коммуникативное развитие учащихся обусловливается характером организации их музыкально- учебной, художественно творческой деятельности и предопределяет решение основных педагогических задач.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5.Планируемые результаты.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before="101" w:after="0" w:line="240" w:lineRule="auto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b/>
          <w:bCs/>
          <w:kern w:val="2"/>
          <w:sz w:val="24"/>
          <w:szCs w:val="20"/>
        </w:rPr>
        <w:t>Личностные   результаты:</w:t>
      </w:r>
    </w:p>
    <w:p w:rsidR="00317D74" w:rsidRDefault="00317D74" w:rsidP="00317D74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suppressAutoHyphens/>
        <w:overflowPunct w:val="0"/>
        <w:autoSpaceDE w:val="0"/>
        <w:autoSpaceDN w:val="0"/>
        <w:adjustRightInd w:val="0"/>
        <w:spacing w:after="0" w:line="240" w:lineRule="exact"/>
        <w:ind w:right="154" w:firstLine="403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укрепление культурной, этнической и гражданской иден</w:t>
      </w:r>
      <w:r>
        <w:rPr>
          <w:rFonts w:ascii="Times New Roman" w:hAnsi="Times New Roman"/>
          <w:kern w:val="2"/>
          <w:sz w:val="24"/>
          <w:szCs w:val="20"/>
        </w:rPr>
        <w:softHyphen/>
        <w:t>тичности в соответствии с духовными традициями семьи и на</w:t>
      </w:r>
      <w:r>
        <w:rPr>
          <w:rFonts w:ascii="Times New Roman" w:hAnsi="Times New Roman"/>
          <w:kern w:val="2"/>
          <w:sz w:val="24"/>
          <w:szCs w:val="20"/>
        </w:rPr>
        <w:softHyphen/>
        <w:t>рода;</w:t>
      </w:r>
    </w:p>
    <w:p w:rsidR="00317D74" w:rsidRDefault="00317D74" w:rsidP="00317D74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suppressAutoHyphens/>
        <w:overflowPunct w:val="0"/>
        <w:autoSpaceDE w:val="0"/>
        <w:autoSpaceDN w:val="0"/>
        <w:adjustRightInd w:val="0"/>
        <w:spacing w:after="0" w:line="230" w:lineRule="exact"/>
        <w:ind w:right="130" w:firstLine="403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наличие эмоционального отношения к искусству, эстети</w:t>
      </w:r>
      <w:r>
        <w:rPr>
          <w:rFonts w:ascii="Times New Roman" w:hAnsi="Times New Roman"/>
          <w:kern w:val="2"/>
          <w:sz w:val="24"/>
          <w:szCs w:val="20"/>
        </w:rPr>
        <w:softHyphen/>
        <w:t>ческого взгляда на мир в его целостности, художественном и самобытном разнообразии;</w:t>
      </w:r>
    </w:p>
    <w:p w:rsidR="00317D74" w:rsidRDefault="00317D74" w:rsidP="00317D74">
      <w:pPr>
        <w:widowControl w:val="0"/>
        <w:shd w:val="clear" w:color="auto" w:fill="FFFFFF"/>
        <w:tabs>
          <w:tab w:val="left" w:pos="610"/>
        </w:tabs>
        <w:suppressAutoHyphens/>
        <w:overflowPunct w:val="0"/>
        <w:autoSpaceDE w:val="0"/>
        <w:autoSpaceDN w:val="0"/>
        <w:adjustRightInd w:val="0"/>
        <w:spacing w:after="0" w:line="216" w:lineRule="exact"/>
        <w:ind w:right="110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•</w:t>
      </w:r>
      <w:r>
        <w:rPr>
          <w:rFonts w:ascii="Times New Roman" w:hAnsi="Times New Roman"/>
          <w:kern w:val="2"/>
          <w:sz w:val="24"/>
          <w:szCs w:val="20"/>
        </w:rPr>
        <w:tab/>
        <w:t>формирование личностного смысла постижения искус</w:t>
      </w:r>
      <w:r>
        <w:rPr>
          <w:rFonts w:ascii="Times New Roman" w:hAnsi="Times New Roman"/>
          <w:kern w:val="2"/>
          <w:sz w:val="24"/>
          <w:szCs w:val="20"/>
        </w:rPr>
        <w:softHyphen/>
        <w:t>ства и расширение ценностной сферы в процессе общения с музыкой;</w:t>
      </w:r>
    </w:p>
    <w:p w:rsidR="00317D74" w:rsidRDefault="00317D74" w:rsidP="00317D74">
      <w:pPr>
        <w:widowControl w:val="0"/>
        <w:shd w:val="clear" w:color="auto" w:fill="FFFFFF"/>
        <w:tabs>
          <w:tab w:val="left" w:pos="610"/>
        </w:tabs>
        <w:suppressAutoHyphens/>
        <w:overflowPunct w:val="0"/>
        <w:autoSpaceDE w:val="0"/>
        <w:autoSpaceDN w:val="0"/>
        <w:adjustRightInd w:val="0"/>
        <w:spacing w:after="0" w:line="226" w:lineRule="exact"/>
        <w:ind w:right="101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•</w:t>
      </w:r>
      <w:r>
        <w:rPr>
          <w:rFonts w:ascii="Times New Roman" w:hAnsi="Times New Roman"/>
          <w:kern w:val="2"/>
          <w:sz w:val="24"/>
          <w:szCs w:val="20"/>
        </w:rPr>
        <w:tab/>
        <w:t>приобретение начальных навыков социокультурной адап</w:t>
      </w:r>
      <w:r>
        <w:rPr>
          <w:rFonts w:ascii="Times New Roman" w:hAnsi="Times New Roman"/>
          <w:kern w:val="2"/>
          <w:sz w:val="24"/>
          <w:szCs w:val="20"/>
        </w:rPr>
        <w:softHyphen/>
        <w:t>тации в современном мире и позитивная самооценка своих музыкально-творческих возможностей;</w:t>
      </w:r>
    </w:p>
    <w:p w:rsidR="00317D74" w:rsidRDefault="00317D74" w:rsidP="00317D74">
      <w:pPr>
        <w:widowControl w:val="0"/>
        <w:numPr>
          <w:ilvl w:val="0"/>
          <w:numId w:val="2"/>
        </w:numPr>
        <w:shd w:val="clear" w:color="auto" w:fill="FFFFFF"/>
        <w:tabs>
          <w:tab w:val="left" w:pos="653"/>
        </w:tabs>
        <w:suppressAutoHyphens/>
        <w:overflowPunct w:val="0"/>
        <w:autoSpaceDE w:val="0"/>
        <w:autoSpaceDN w:val="0"/>
        <w:adjustRightInd w:val="0"/>
        <w:spacing w:after="0" w:line="221" w:lineRule="exact"/>
        <w:ind w:left="58" w:right="91" w:firstLine="389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>
        <w:rPr>
          <w:rFonts w:ascii="Times New Roman" w:hAnsi="Times New Roman"/>
          <w:kern w:val="2"/>
          <w:sz w:val="24"/>
          <w:szCs w:val="20"/>
        </w:rPr>
        <w:t>музицирования</w:t>
      </w:r>
      <w:proofErr w:type="spellEnd"/>
      <w:r>
        <w:rPr>
          <w:rFonts w:ascii="Times New Roman" w:hAnsi="Times New Roman"/>
          <w:kern w:val="2"/>
          <w:sz w:val="24"/>
          <w:szCs w:val="20"/>
        </w:rPr>
        <w:t>;</w:t>
      </w:r>
    </w:p>
    <w:p w:rsidR="00317D74" w:rsidRDefault="00317D74" w:rsidP="00317D74">
      <w:pPr>
        <w:widowControl w:val="0"/>
        <w:numPr>
          <w:ilvl w:val="0"/>
          <w:numId w:val="2"/>
        </w:numPr>
        <w:shd w:val="clear" w:color="auto" w:fill="FFFFFF"/>
        <w:tabs>
          <w:tab w:val="left" w:pos="653"/>
        </w:tabs>
        <w:suppressAutoHyphens/>
        <w:overflowPunct w:val="0"/>
        <w:autoSpaceDE w:val="0"/>
        <w:autoSpaceDN w:val="0"/>
        <w:adjustRightInd w:val="0"/>
        <w:spacing w:after="0" w:line="226" w:lineRule="exact"/>
        <w:ind w:left="58" w:right="77" w:firstLine="389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продуктивное сотрудничество (общение, взаимодей</w:t>
      </w:r>
      <w:r>
        <w:rPr>
          <w:rFonts w:ascii="Times New Roman" w:hAnsi="Times New Roman"/>
          <w:kern w:val="2"/>
          <w:sz w:val="24"/>
          <w:szCs w:val="20"/>
        </w:rPr>
        <w:softHyphen/>
        <w:t>ствие) со сверстниками при решении различных творческих задач, в том числе музыкальных;</w:t>
      </w:r>
    </w:p>
    <w:p w:rsidR="00317D74" w:rsidRDefault="00317D74" w:rsidP="00317D74">
      <w:pPr>
        <w:widowControl w:val="0"/>
        <w:numPr>
          <w:ilvl w:val="0"/>
          <w:numId w:val="2"/>
        </w:numPr>
        <w:shd w:val="clear" w:color="auto" w:fill="FFFFFF"/>
        <w:tabs>
          <w:tab w:val="left" w:pos="653"/>
        </w:tabs>
        <w:suppressAutoHyphens/>
        <w:overflowPunct w:val="0"/>
        <w:autoSpaceDE w:val="0"/>
        <w:autoSpaceDN w:val="0"/>
        <w:adjustRightInd w:val="0"/>
        <w:spacing w:after="0" w:line="226" w:lineRule="exact"/>
        <w:ind w:left="58" w:right="82" w:firstLine="389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развитие духовно-нравственных и этических чувств, эмо</w:t>
      </w:r>
      <w:r>
        <w:rPr>
          <w:rFonts w:ascii="Times New Roman" w:hAnsi="Times New Roman"/>
          <w:kern w:val="2"/>
          <w:sz w:val="24"/>
          <w:szCs w:val="20"/>
        </w:rPr>
        <w:softHyphen/>
        <w:t>циональной отзывчивости, понимание и сопереживание, ува</w:t>
      </w:r>
      <w:r>
        <w:rPr>
          <w:rFonts w:ascii="Times New Roman" w:hAnsi="Times New Roman"/>
          <w:kern w:val="2"/>
          <w:sz w:val="24"/>
          <w:szCs w:val="20"/>
        </w:rPr>
        <w:softHyphen/>
        <w:t>жительное отношение к историко-культурным традициям дру</w:t>
      </w:r>
      <w:r>
        <w:rPr>
          <w:rFonts w:ascii="Times New Roman" w:hAnsi="Times New Roman"/>
          <w:kern w:val="2"/>
          <w:sz w:val="24"/>
          <w:szCs w:val="20"/>
        </w:rPr>
        <w:softHyphen/>
        <w:t>гих народов.</w:t>
      </w:r>
    </w:p>
    <w:p w:rsidR="00317D74" w:rsidRDefault="00317D74" w:rsidP="00317D74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26" w:lineRule="exact"/>
        <w:ind w:right="82"/>
        <w:jc w:val="both"/>
        <w:rPr>
          <w:rFonts w:ascii="Times New Roman" w:hAnsi="Times New Roman"/>
          <w:kern w:val="2"/>
          <w:sz w:val="24"/>
          <w:szCs w:val="20"/>
        </w:rPr>
      </w:pPr>
      <w:proofErr w:type="spellStart"/>
      <w:r>
        <w:rPr>
          <w:rFonts w:ascii="Times New Roman" w:hAnsi="Times New Roman"/>
          <w:b/>
          <w:bCs/>
          <w:kern w:val="2"/>
          <w:sz w:val="24"/>
          <w:szCs w:val="20"/>
        </w:rPr>
        <w:t>Метапредметные</w:t>
      </w:r>
      <w:proofErr w:type="spellEnd"/>
      <w:r>
        <w:rPr>
          <w:rFonts w:ascii="Times New Roman" w:hAnsi="Times New Roman"/>
          <w:b/>
          <w:bCs/>
          <w:kern w:val="2"/>
          <w:sz w:val="24"/>
          <w:szCs w:val="20"/>
        </w:rPr>
        <w:t xml:space="preserve">   результаты:</w:t>
      </w:r>
    </w:p>
    <w:p w:rsidR="00317D74" w:rsidRDefault="00317D74" w:rsidP="00317D74">
      <w:pPr>
        <w:widowControl w:val="0"/>
        <w:shd w:val="clear" w:color="auto" w:fill="FFFFFF"/>
        <w:tabs>
          <w:tab w:val="left" w:pos="653"/>
        </w:tabs>
        <w:suppressAutoHyphens/>
        <w:overflowPunct w:val="0"/>
        <w:autoSpaceDE w:val="0"/>
        <w:autoSpaceDN w:val="0"/>
        <w:adjustRightInd w:val="0"/>
        <w:spacing w:after="0" w:line="216" w:lineRule="exact"/>
        <w:ind w:right="62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•</w:t>
      </w:r>
      <w:r>
        <w:rPr>
          <w:rFonts w:ascii="Times New Roman" w:hAnsi="Times New Roman"/>
          <w:kern w:val="2"/>
          <w:sz w:val="24"/>
          <w:szCs w:val="20"/>
        </w:rPr>
        <w:tab/>
        <w:t>наблюдение за различными явлениями жизни и искус</w:t>
      </w:r>
      <w:r>
        <w:rPr>
          <w:rFonts w:ascii="Times New Roman" w:hAnsi="Times New Roman"/>
          <w:kern w:val="2"/>
          <w:sz w:val="24"/>
          <w:szCs w:val="20"/>
        </w:rPr>
        <w:softHyphen/>
        <w:t>ства в учебной и внеурочной деятельности, понимание их спе</w:t>
      </w:r>
      <w:r>
        <w:rPr>
          <w:rFonts w:ascii="Times New Roman" w:hAnsi="Times New Roman"/>
          <w:kern w:val="2"/>
          <w:sz w:val="24"/>
          <w:szCs w:val="20"/>
        </w:rPr>
        <w:softHyphen/>
        <w:t>цифики и эстетического многообразия;</w:t>
      </w:r>
    </w:p>
    <w:p w:rsidR="00317D74" w:rsidRDefault="00317D74" w:rsidP="00317D74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16" w:lineRule="exact"/>
        <w:ind w:right="53"/>
        <w:jc w:val="both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      </w:t>
      </w:r>
      <w:r>
        <w:rPr>
          <w:rFonts w:ascii="Times New Roman" w:hAnsi="Times New Roman"/>
          <w:b/>
          <w:kern w:val="2"/>
          <w:sz w:val="24"/>
          <w:szCs w:val="20"/>
        </w:rPr>
        <w:t xml:space="preserve">. </w:t>
      </w:r>
      <w:r>
        <w:rPr>
          <w:rFonts w:ascii="Times New Roman" w:hAnsi="Times New Roman"/>
          <w:kern w:val="2"/>
          <w:sz w:val="24"/>
          <w:szCs w:val="20"/>
        </w:rPr>
        <w:t xml:space="preserve"> ориентированность в культурном многообразии окружа</w:t>
      </w:r>
      <w:r>
        <w:rPr>
          <w:rFonts w:ascii="Times New Roman" w:hAnsi="Times New Roman"/>
          <w:kern w:val="2"/>
          <w:sz w:val="24"/>
          <w:szCs w:val="20"/>
        </w:rPr>
        <w:softHyphen/>
        <w:t xml:space="preserve">ющей действительности, участие в жизни микро- и </w:t>
      </w:r>
      <w:proofErr w:type="spellStart"/>
      <w:r>
        <w:rPr>
          <w:rFonts w:ascii="Times New Roman" w:hAnsi="Times New Roman"/>
          <w:kern w:val="2"/>
          <w:sz w:val="24"/>
          <w:szCs w:val="20"/>
        </w:rPr>
        <w:t>макросо</w:t>
      </w:r>
      <w:r>
        <w:rPr>
          <w:rFonts w:ascii="Times New Roman" w:hAnsi="Times New Roman"/>
          <w:kern w:val="2"/>
          <w:sz w:val="24"/>
          <w:szCs w:val="20"/>
        </w:rPr>
        <w:softHyphen/>
        <w:t>циума</w:t>
      </w:r>
      <w:proofErr w:type="spellEnd"/>
      <w:r>
        <w:rPr>
          <w:rFonts w:ascii="Times New Roman" w:hAnsi="Times New Roman"/>
          <w:kern w:val="2"/>
          <w:sz w:val="24"/>
          <w:szCs w:val="20"/>
        </w:rPr>
        <w:t xml:space="preserve"> (группы, класса, школы, города, региона и др.);</w:t>
      </w:r>
    </w:p>
    <w:p w:rsidR="00317D74" w:rsidRDefault="00317D74" w:rsidP="00317D7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overflowPunct w:val="0"/>
        <w:autoSpaceDE w:val="0"/>
        <w:autoSpaceDN w:val="0"/>
        <w:adjustRightInd w:val="0"/>
        <w:spacing w:after="0" w:line="216" w:lineRule="exact"/>
        <w:ind w:left="115" w:right="38" w:firstLine="384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овладение способностью к реализации собственных твор</w:t>
      </w:r>
      <w:r>
        <w:rPr>
          <w:rFonts w:ascii="Times New Roman" w:hAnsi="Times New Roman"/>
          <w:kern w:val="2"/>
          <w:sz w:val="24"/>
          <w:szCs w:val="20"/>
        </w:rPr>
        <w:softHyphen/>
        <w:t>ческих замыслов через понимание целей, выбор способов ре</w:t>
      </w:r>
      <w:r>
        <w:rPr>
          <w:rFonts w:ascii="Times New Roman" w:hAnsi="Times New Roman"/>
          <w:kern w:val="2"/>
          <w:sz w:val="24"/>
          <w:szCs w:val="20"/>
        </w:rPr>
        <w:softHyphen/>
        <w:t>шения проблем поискового характера;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2"/>
          <w:sz w:val="2"/>
          <w:szCs w:val="2"/>
        </w:rPr>
      </w:pPr>
    </w:p>
    <w:p w:rsidR="00317D74" w:rsidRDefault="00317D74" w:rsidP="00317D74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</w:tabs>
        <w:suppressAutoHyphens/>
        <w:overflowPunct w:val="0"/>
        <w:autoSpaceDE w:val="0"/>
        <w:autoSpaceDN w:val="0"/>
        <w:adjustRightInd w:val="0"/>
        <w:spacing w:after="0" w:line="221" w:lineRule="exact"/>
        <w:ind w:left="120" w:right="19" w:firstLine="403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применение знаково-символических и речевых средств для решения коммуникативных и познавательных задач;</w:t>
      </w:r>
    </w:p>
    <w:p w:rsidR="00317D74" w:rsidRDefault="00317D74" w:rsidP="00317D74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</w:tabs>
        <w:suppressAutoHyphens/>
        <w:overflowPunct w:val="0"/>
        <w:autoSpaceDE w:val="0"/>
        <w:autoSpaceDN w:val="0"/>
        <w:adjustRightInd w:val="0"/>
        <w:spacing w:after="0" w:line="221" w:lineRule="exact"/>
        <w:ind w:left="120" w:right="14" w:firstLine="403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готовность к логическим действиям: анализ, сравнение, синтез, обобщение, классификация по стилям и жанрам му</w:t>
      </w:r>
      <w:r>
        <w:rPr>
          <w:rFonts w:ascii="Times New Roman" w:hAnsi="Times New Roman"/>
          <w:kern w:val="2"/>
          <w:sz w:val="24"/>
          <w:szCs w:val="20"/>
        </w:rPr>
        <w:softHyphen/>
        <w:t>зыкального искусства;</w:t>
      </w:r>
    </w:p>
    <w:p w:rsidR="00317D74" w:rsidRDefault="00317D74" w:rsidP="00317D74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</w:tabs>
        <w:suppressAutoHyphens/>
        <w:overflowPunct w:val="0"/>
        <w:autoSpaceDE w:val="0"/>
        <w:autoSpaceDN w:val="0"/>
        <w:adjustRightInd w:val="0"/>
        <w:spacing w:after="0" w:line="221" w:lineRule="exact"/>
        <w:ind w:left="120" w:firstLine="403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планирование, контроль и оценка собственных учебных действий, понимание их успешности или причин </w:t>
      </w:r>
      <w:proofErr w:type="spellStart"/>
      <w:r>
        <w:rPr>
          <w:rFonts w:ascii="Times New Roman" w:hAnsi="Times New Roman"/>
          <w:kern w:val="2"/>
          <w:sz w:val="24"/>
          <w:szCs w:val="20"/>
        </w:rPr>
        <w:t>неуспешнос</w:t>
      </w:r>
      <w:r>
        <w:rPr>
          <w:rFonts w:ascii="Times New Roman" w:hAnsi="Times New Roman"/>
          <w:kern w:val="2"/>
          <w:sz w:val="24"/>
          <w:szCs w:val="20"/>
        </w:rPr>
        <w:softHyphen/>
        <w:t>ти</w:t>
      </w:r>
      <w:proofErr w:type="spellEnd"/>
      <w:r>
        <w:rPr>
          <w:rFonts w:ascii="Times New Roman" w:hAnsi="Times New Roman"/>
          <w:kern w:val="2"/>
          <w:sz w:val="24"/>
          <w:szCs w:val="20"/>
        </w:rPr>
        <w:t>, умение корректировать свои действия;</w:t>
      </w:r>
    </w:p>
    <w:p w:rsidR="00317D74" w:rsidRDefault="00317D74" w:rsidP="00317D74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</w:tabs>
        <w:suppressAutoHyphens/>
        <w:overflowPunct w:val="0"/>
        <w:autoSpaceDE w:val="0"/>
        <w:autoSpaceDN w:val="0"/>
        <w:adjustRightInd w:val="0"/>
        <w:spacing w:after="0" w:line="240" w:lineRule="exact"/>
        <w:ind w:left="120" w:right="5" w:firstLine="403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участие в совместной деятельности на основе сотрудни</w:t>
      </w:r>
      <w:r>
        <w:rPr>
          <w:rFonts w:ascii="Times New Roman" w:hAnsi="Times New Roman"/>
          <w:kern w:val="2"/>
          <w:sz w:val="24"/>
          <w:szCs w:val="20"/>
        </w:rPr>
        <w:softHyphen/>
        <w:t>чества, поиска компромиссов, распределения функций и ро</w:t>
      </w:r>
      <w:r>
        <w:rPr>
          <w:rFonts w:ascii="Times New Roman" w:hAnsi="Times New Roman"/>
          <w:kern w:val="2"/>
          <w:sz w:val="24"/>
          <w:szCs w:val="20"/>
        </w:rPr>
        <w:softHyphen/>
        <w:t>лей;</w:t>
      </w:r>
    </w:p>
    <w:p w:rsidR="00317D74" w:rsidRDefault="00317D74" w:rsidP="00317D74">
      <w:pPr>
        <w:widowControl w:val="0"/>
        <w:numPr>
          <w:ilvl w:val="0"/>
          <w:numId w:val="4"/>
        </w:numPr>
        <w:shd w:val="clear" w:color="auto" w:fill="FFFFFF"/>
        <w:tabs>
          <w:tab w:val="left" w:pos="7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23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умение воспринимать окружающий мир во всём его социальном, культурном, природном и художественном разнообразии.</w:t>
      </w:r>
    </w:p>
    <w:p w:rsidR="00317D74" w:rsidRDefault="00317D74" w:rsidP="00317D74">
      <w:pPr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 </w:t>
      </w:r>
      <w:r>
        <w:rPr>
          <w:rFonts w:ascii="Times New Roman" w:hAnsi="Times New Roman"/>
          <w:b/>
          <w:kern w:val="2"/>
          <w:sz w:val="24"/>
          <w:szCs w:val="20"/>
        </w:rPr>
        <w:t>Предметные результаты:</w:t>
      </w:r>
    </w:p>
    <w:p w:rsidR="00317D74" w:rsidRDefault="00317D74" w:rsidP="00317D74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suppressAutoHyphens/>
        <w:overflowPunct w:val="0"/>
        <w:autoSpaceDE w:val="0"/>
        <w:autoSpaceDN w:val="0"/>
        <w:adjustRightInd w:val="0"/>
        <w:spacing w:after="0" w:line="211" w:lineRule="exact"/>
        <w:ind w:left="38" w:right="19" w:firstLine="398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развитие художественного вкуса, устойчивый интерес к музыкальному искусству и различным видам (или какому либо виду) музыкально-творческой деятельности;</w:t>
      </w:r>
    </w:p>
    <w:p w:rsidR="00317D74" w:rsidRDefault="00317D74" w:rsidP="00317D74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suppressAutoHyphens/>
        <w:overflowPunct w:val="0"/>
        <w:autoSpaceDE w:val="0"/>
        <w:autoSpaceDN w:val="0"/>
        <w:adjustRightInd w:val="0"/>
        <w:spacing w:after="0" w:line="211" w:lineRule="exact"/>
        <w:ind w:left="38" w:right="29" w:firstLine="398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317D74" w:rsidRDefault="00317D74" w:rsidP="00317D74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suppressAutoHyphens/>
        <w:overflowPunct w:val="0"/>
        <w:autoSpaceDE w:val="0"/>
        <w:autoSpaceDN w:val="0"/>
        <w:adjustRightInd w:val="0"/>
        <w:spacing w:after="0" w:line="211" w:lineRule="exact"/>
        <w:ind w:left="38" w:firstLine="398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общее понятие о роли музыки в жизни человека и его духовно – нравственном развитии, знание основных закономерностей музыкального искусства;</w:t>
      </w:r>
    </w:p>
    <w:p w:rsidR="00317D74" w:rsidRDefault="00317D74" w:rsidP="00317D74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suppressAutoHyphens/>
        <w:overflowPunct w:val="0"/>
        <w:autoSpaceDE w:val="0"/>
        <w:autoSpaceDN w:val="0"/>
        <w:adjustRightInd w:val="0"/>
        <w:spacing w:after="0" w:line="211" w:lineRule="exact"/>
        <w:ind w:left="38" w:right="38" w:firstLine="398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представление о художественной картине мира на основе освоения отечественных традиций и постижения </w:t>
      </w:r>
      <w:proofErr w:type="spellStart"/>
      <w:r>
        <w:rPr>
          <w:rFonts w:ascii="Times New Roman" w:hAnsi="Times New Roman"/>
          <w:kern w:val="2"/>
          <w:sz w:val="24"/>
          <w:szCs w:val="20"/>
        </w:rPr>
        <w:t>историко</w:t>
      </w:r>
      <w:proofErr w:type="spellEnd"/>
      <w:r>
        <w:rPr>
          <w:rFonts w:ascii="Times New Roman" w:hAnsi="Times New Roman"/>
          <w:kern w:val="2"/>
          <w:sz w:val="24"/>
          <w:szCs w:val="20"/>
        </w:rPr>
        <w:t xml:space="preserve"> - культурной, этнической, региональной самобытности музыкального искусства разных народов;</w:t>
      </w:r>
    </w:p>
    <w:p w:rsidR="00317D74" w:rsidRDefault="00317D74" w:rsidP="00317D74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suppressAutoHyphens/>
        <w:overflowPunct w:val="0"/>
        <w:autoSpaceDE w:val="0"/>
        <w:autoSpaceDN w:val="0"/>
        <w:adjustRightInd w:val="0"/>
        <w:spacing w:after="0" w:line="211" w:lineRule="exact"/>
        <w:ind w:left="38" w:right="10" w:firstLine="398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использование элементарных умений и навыков при воплощении художественно-образного содержания музыкальных» произведений в различных видах музыкальной и учебно-творческой деятельности;</w:t>
      </w:r>
    </w:p>
    <w:p w:rsidR="00317D74" w:rsidRDefault="00317D74" w:rsidP="00317D74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suppressAutoHyphens/>
        <w:overflowPunct w:val="0"/>
        <w:autoSpaceDE w:val="0"/>
        <w:autoSpaceDN w:val="0"/>
        <w:adjustRightInd w:val="0"/>
        <w:spacing w:before="5" w:after="0" w:line="211" w:lineRule="exact"/>
        <w:ind w:left="38" w:right="19" w:firstLine="398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готовность применять полученные знания и приобретённый опыт творческой деятельности при реализации различных» проектов для организации содержательного культурного досуга во внеурочной и внешкольной деятельности;</w:t>
      </w:r>
    </w:p>
    <w:p w:rsidR="00317D74" w:rsidRDefault="00317D74" w:rsidP="00317D7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ассамблеи искусств, музыкальных фестивалей и конкурсов и др.</w:t>
      </w:r>
    </w:p>
    <w:p w:rsidR="00317D74" w:rsidRDefault="00317D74" w:rsidP="00317D7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4"/>
          <w:kern w:val="2"/>
          <w:sz w:val="30"/>
          <w:szCs w:val="30"/>
        </w:rPr>
      </w:pPr>
    </w:p>
    <w:p w:rsidR="00317D74" w:rsidRDefault="00317D74" w:rsidP="00317D7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0"/>
        </w:rPr>
      </w:pPr>
      <w:r>
        <w:rPr>
          <w:rFonts w:ascii="Times New Roman" w:hAnsi="Times New Roman"/>
          <w:b/>
          <w:spacing w:val="-4"/>
          <w:kern w:val="2"/>
          <w:sz w:val="30"/>
          <w:szCs w:val="30"/>
        </w:rPr>
        <w:t xml:space="preserve">6.Содержание начального общего образования </w:t>
      </w:r>
      <w:r>
        <w:rPr>
          <w:rFonts w:ascii="Times New Roman" w:hAnsi="Times New Roman"/>
          <w:b/>
          <w:kern w:val="2"/>
          <w:sz w:val="30"/>
          <w:szCs w:val="30"/>
        </w:rPr>
        <w:t>по учебному предмету.</w:t>
      </w:r>
    </w:p>
    <w:p w:rsidR="00317D74" w:rsidRDefault="00317D74" w:rsidP="00317D7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0"/>
        </w:rPr>
      </w:pPr>
      <w:r>
        <w:rPr>
          <w:rFonts w:ascii="Times New Roman" w:hAnsi="Times New Roman"/>
          <w:b/>
          <w:kern w:val="2"/>
          <w:sz w:val="24"/>
          <w:szCs w:val="20"/>
        </w:rPr>
        <w:lastRenderedPageBreak/>
        <w:t xml:space="preserve">      </w:t>
      </w:r>
      <w:r>
        <w:rPr>
          <w:rFonts w:ascii="Times New Roman" w:hAnsi="Times New Roman"/>
          <w:kern w:val="2"/>
          <w:sz w:val="24"/>
          <w:szCs w:val="20"/>
        </w:rPr>
        <w:t>Основное содержание курса представлено следующими содержательными  линиями: «Музыка в жизни человека», «Основные закономерности музыкального искусства», «Музыкальная картина мира». Такое построение программы допускает разнообразные</w:t>
      </w:r>
    </w:p>
    <w:p w:rsidR="00317D74" w:rsidRDefault="00317D74" w:rsidP="00317D74">
      <w:pPr>
        <w:framePr w:h="417" w:hRule="exact" w:hSpace="38" w:wrap="auto" w:vAnchor="text" w:hAnchor="text" w:x="15" w:y="1340"/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413" w:lineRule="exact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9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варианты структурирования содержания учеб</w:t>
      </w:r>
      <w:r>
        <w:rPr>
          <w:rFonts w:ascii="Times New Roman" w:hAnsi="Times New Roman"/>
          <w:kern w:val="2"/>
          <w:sz w:val="24"/>
          <w:szCs w:val="20"/>
        </w:rPr>
        <w:softHyphen/>
        <w:t>ников, различное распределение учебного материала и време</w:t>
      </w:r>
      <w:r>
        <w:rPr>
          <w:rFonts w:ascii="Times New Roman" w:hAnsi="Times New Roman"/>
          <w:kern w:val="2"/>
          <w:sz w:val="24"/>
          <w:szCs w:val="20"/>
        </w:rPr>
        <w:softHyphen/>
        <w:t>ни для его изучения.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9"/>
        <w:jc w:val="both"/>
        <w:textAlignment w:val="baseline"/>
        <w:rPr>
          <w:rFonts w:ascii="Times New Roman" w:hAnsi="Times New Roman"/>
          <w:b/>
          <w:kern w:val="2"/>
          <w:sz w:val="24"/>
          <w:szCs w:val="20"/>
        </w:rPr>
      </w:pPr>
      <w:r>
        <w:rPr>
          <w:rFonts w:ascii="Times New Roman" w:hAnsi="Times New Roman"/>
          <w:b/>
          <w:kern w:val="2"/>
          <w:sz w:val="24"/>
          <w:szCs w:val="20"/>
        </w:rPr>
        <w:t xml:space="preserve">   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9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b/>
          <w:kern w:val="2"/>
          <w:sz w:val="24"/>
          <w:szCs w:val="20"/>
        </w:rPr>
        <w:t>1.Музыка в жизни человека</w:t>
      </w:r>
      <w:r>
        <w:rPr>
          <w:rFonts w:ascii="Times New Roman" w:hAnsi="Times New Roman"/>
          <w:kern w:val="2"/>
          <w:sz w:val="24"/>
          <w:szCs w:val="20"/>
        </w:rPr>
        <w:t>. 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34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 xml:space="preserve">Обобщённое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>
        <w:rPr>
          <w:rFonts w:ascii="Times New Roman" w:hAnsi="Times New Roman"/>
          <w:kern w:val="2"/>
          <w:sz w:val="24"/>
          <w:szCs w:val="20"/>
        </w:rPr>
        <w:t>Песенность</w:t>
      </w:r>
      <w:proofErr w:type="spellEnd"/>
      <w:r>
        <w:rPr>
          <w:rFonts w:ascii="Times New Roman" w:hAnsi="Times New Roman"/>
          <w:kern w:val="2"/>
          <w:sz w:val="24"/>
          <w:szCs w:val="20"/>
        </w:rPr>
        <w:t xml:space="preserve">, </w:t>
      </w:r>
      <w:proofErr w:type="spellStart"/>
      <w:r>
        <w:rPr>
          <w:rFonts w:ascii="Times New Roman" w:hAnsi="Times New Roman"/>
          <w:kern w:val="2"/>
          <w:sz w:val="24"/>
          <w:szCs w:val="20"/>
        </w:rPr>
        <w:t>танцевальность</w:t>
      </w:r>
      <w:proofErr w:type="spellEnd"/>
      <w:r>
        <w:rPr>
          <w:rFonts w:ascii="Times New Roman" w:hAnsi="Times New Roman"/>
          <w:kern w:val="2"/>
          <w:sz w:val="24"/>
          <w:szCs w:val="20"/>
        </w:rPr>
        <w:t xml:space="preserve">, </w:t>
      </w:r>
      <w:proofErr w:type="spellStart"/>
      <w:r>
        <w:rPr>
          <w:rFonts w:ascii="Times New Roman" w:hAnsi="Times New Roman"/>
          <w:kern w:val="2"/>
          <w:sz w:val="24"/>
          <w:szCs w:val="20"/>
        </w:rPr>
        <w:t>маршевость</w:t>
      </w:r>
      <w:proofErr w:type="spellEnd"/>
      <w:r>
        <w:rPr>
          <w:rFonts w:ascii="Times New Roman" w:hAnsi="Times New Roman"/>
          <w:kern w:val="2"/>
          <w:sz w:val="24"/>
          <w:szCs w:val="20"/>
        </w:rPr>
        <w:t>. Опера, балет, симфония, Концерт, сюита, кантата, мюзикл.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9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игры-драматизации.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4"/>
        <w:jc w:val="both"/>
        <w:textAlignment w:val="baseline"/>
        <w:rPr>
          <w:rFonts w:ascii="Times New Roman" w:hAnsi="Times New Roman"/>
          <w:b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. Историческое прошлое в музыкальных образах. Народная и профессиональная музыка. Сочинения отечествен</w:t>
      </w:r>
      <w:r>
        <w:rPr>
          <w:rFonts w:ascii="Times New Roman" w:hAnsi="Times New Roman"/>
          <w:kern w:val="2"/>
          <w:sz w:val="24"/>
          <w:szCs w:val="20"/>
        </w:rPr>
        <w:softHyphen/>
        <w:t>ных композиторов о Родине. Духовная музыка в творчестве композиторов.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4"/>
        <w:jc w:val="both"/>
        <w:textAlignment w:val="baseline"/>
        <w:rPr>
          <w:rFonts w:ascii="Times New Roman" w:hAnsi="Times New Roman"/>
          <w:b/>
          <w:kern w:val="2"/>
          <w:sz w:val="24"/>
          <w:szCs w:val="20"/>
        </w:rPr>
      </w:pP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4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b/>
          <w:kern w:val="2"/>
          <w:sz w:val="24"/>
          <w:szCs w:val="20"/>
        </w:rPr>
        <w:t>2.Основные закономерности музыкального искусства.</w:t>
      </w:r>
      <w:r>
        <w:rPr>
          <w:rFonts w:ascii="Times New Roman" w:hAnsi="Times New Roman"/>
          <w:kern w:val="2"/>
          <w:sz w:val="24"/>
          <w:szCs w:val="20"/>
        </w:rPr>
        <w:t xml:space="preserve">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 человека.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5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</w:t>
      </w:r>
      <w:r>
        <w:rPr>
          <w:rFonts w:ascii="Times New Roman" w:hAnsi="Times New Roman"/>
          <w:kern w:val="2"/>
          <w:sz w:val="24"/>
          <w:szCs w:val="20"/>
        </w:rPr>
        <w:t>Интонации музыкальные и речевые. Сходство и различие. Интонация — источник музыкальной речи. Основные средства музыкальной выразительности (мелодия, ритм, темп, динами</w:t>
      </w:r>
      <w:r>
        <w:rPr>
          <w:rFonts w:ascii="Times New Roman" w:hAnsi="Times New Roman"/>
          <w:kern w:val="2"/>
          <w:sz w:val="24"/>
          <w:szCs w:val="20"/>
        </w:rPr>
        <w:softHyphen/>
        <w:t>ка, тембр, лад и др.).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Музыкальная речь как способ общения между людьми, её эмоциональное воздействие. Композитор — исполнитель — слушатель. Особенности музыкальной речи в сочинениях ком</w:t>
      </w:r>
      <w:r>
        <w:rPr>
          <w:rFonts w:ascii="Times New Roman" w:hAnsi="Times New Roman"/>
          <w:kern w:val="2"/>
          <w:sz w:val="24"/>
          <w:szCs w:val="20"/>
        </w:rPr>
        <w:softHyphen/>
        <w:t>позиторов, её выразительный смысл. Нотная запись как спо</w:t>
      </w:r>
      <w:r>
        <w:rPr>
          <w:rFonts w:ascii="Times New Roman" w:hAnsi="Times New Roman"/>
          <w:kern w:val="2"/>
          <w:sz w:val="24"/>
          <w:szCs w:val="20"/>
        </w:rPr>
        <w:softHyphen/>
        <w:t>соб фиксации музыкальной речи. Элементы нотной грамоты.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0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Развитие музыки — сопоставление и столкновение чувств и мыслей человека, музыкальных интонаций, тем, художест</w:t>
      </w:r>
      <w:r>
        <w:rPr>
          <w:rFonts w:ascii="Times New Roman" w:hAnsi="Times New Roman"/>
          <w:kern w:val="2"/>
          <w:sz w:val="24"/>
          <w:szCs w:val="20"/>
        </w:rPr>
        <w:softHyphen/>
        <w:t>венных образов. Основные приёмы музыкального развития (повтор и контраст).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0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Формы построения музыки как обобщённое выражение художественно-образного содержания произведений. Формы одночастные, двух- и трёхчастные, вариации, рондо и др.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5"/>
        <w:jc w:val="both"/>
        <w:textAlignment w:val="baseline"/>
        <w:rPr>
          <w:rFonts w:ascii="Times New Roman" w:hAnsi="Times New Roman"/>
          <w:b/>
          <w:bCs/>
          <w:kern w:val="2"/>
          <w:sz w:val="24"/>
          <w:szCs w:val="20"/>
        </w:rPr>
      </w:pP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5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b/>
          <w:bCs/>
          <w:kern w:val="2"/>
          <w:sz w:val="24"/>
          <w:szCs w:val="20"/>
        </w:rPr>
        <w:t xml:space="preserve">3.Музыкальная картина мира. </w:t>
      </w:r>
      <w:r>
        <w:rPr>
          <w:rFonts w:ascii="Times New Roman" w:hAnsi="Times New Roman"/>
          <w:kern w:val="2"/>
          <w:sz w:val="24"/>
          <w:szCs w:val="20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</w:t>
      </w:r>
      <w:r>
        <w:rPr>
          <w:rFonts w:ascii="Times New Roman" w:hAnsi="Times New Roman"/>
          <w:kern w:val="2"/>
          <w:sz w:val="24"/>
          <w:szCs w:val="20"/>
        </w:rPr>
        <w:softHyphen/>
        <w:t>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</w:t>
      </w:r>
      <w:r>
        <w:rPr>
          <w:rFonts w:ascii="Times New Roman" w:hAnsi="Times New Roman"/>
          <w:kern w:val="2"/>
          <w:sz w:val="24"/>
          <w:szCs w:val="20"/>
          <w:lang w:val="en-US"/>
        </w:rPr>
        <w:t>CD</w:t>
      </w:r>
      <w:r>
        <w:rPr>
          <w:rFonts w:ascii="Times New Roman" w:hAnsi="Times New Roman"/>
          <w:kern w:val="2"/>
          <w:sz w:val="24"/>
          <w:szCs w:val="20"/>
        </w:rPr>
        <w:t xml:space="preserve">, </w:t>
      </w:r>
      <w:r>
        <w:rPr>
          <w:rFonts w:ascii="Times New Roman" w:hAnsi="Times New Roman"/>
          <w:kern w:val="2"/>
          <w:sz w:val="24"/>
          <w:szCs w:val="20"/>
          <w:lang w:val="en-US"/>
        </w:rPr>
        <w:t>DVD</w:t>
      </w:r>
      <w:r>
        <w:rPr>
          <w:rFonts w:ascii="Times New Roman" w:hAnsi="Times New Roman"/>
          <w:kern w:val="2"/>
          <w:sz w:val="24"/>
          <w:szCs w:val="20"/>
        </w:rPr>
        <w:t>).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0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</w:t>
      </w:r>
      <w:r>
        <w:rPr>
          <w:rFonts w:ascii="Times New Roman" w:hAnsi="Times New Roman"/>
          <w:kern w:val="2"/>
          <w:sz w:val="24"/>
          <w:szCs w:val="20"/>
        </w:rPr>
        <w:softHyphen/>
        <w:t>ный. Музыкальные инструменты. Оркестры, симфонический, духовой, народных инструментов.</w:t>
      </w:r>
    </w:p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4"/>
        <w:jc w:val="both"/>
        <w:textAlignment w:val="baseline"/>
        <w:rPr>
          <w:rFonts w:ascii="Times New Roman" w:hAnsi="Times New Roman"/>
          <w:kern w:val="2"/>
          <w:sz w:val="24"/>
          <w:szCs w:val="20"/>
        </w:rPr>
      </w:pPr>
      <w:r>
        <w:rPr>
          <w:rFonts w:ascii="Times New Roman" w:hAnsi="Times New Roman"/>
          <w:kern w:val="2"/>
          <w:sz w:val="24"/>
          <w:szCs w:val="20"/>
        </w:rPr>
        <w:t>Народное и профессиональное музыкальное творчестве разных стран мира. Многообразие этнокультурных, историчес</w:t>
      </w:r>
      <w:r>
        <w:rPr>
          <w:rFonts w:ascii="Times New Roman" w:hAnsi="Times New Roman"/>
          <w:kern w:val="2"/>
          <w:sz w:val="24"/>
          <w:szCs w:val="20"/>
        </w:rPr>
        <w:softHyphen/>
        <w:t>ки сложившихся традиций. Региональные музыкально-поэти</w:t>
      </w:r>
      <w:r>
        <w:rPr>
          <w:rFonts w:ascii="Times New Roman" w:hAnsi="Times New Roman"/>
          <w:kern w:val="2"/>
          <w:sz w:val="24"/>
          <w:szCs w:val="20"/>
        </w:rPr>
        <w:softHyphen/>
        <w:t>ческие традиции: содержание, образная сфера и музыкальный язык.</w:t>
      </w:r>
    </w:p>
    <w:p w:rsidR="00317D74" w:rsidRDefault="00317D74" w:rsidP="00317D7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0"/>
        </w:rPr>
      </w:pPr>
    </w:p>
    <w:p w:rsidR="00317D74" w:rsidRDefault="00317D74" w:rsidP="00317D7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0"/>
        </w:rPr>
      </w:pPr>
    </w:p>
    <w:p w:rsidR="00317D74" w:rsidRDefault="00317D74" w:rsidP="00317D7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0"/>
        </w:rPr>
      </w:pPr>
    </w:p>
    <w:p w:rsidR="00317D74" w:rsidRDefault="00317D74" w:rsidP="00317D7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kern w:val="2"/>
          <w:sz w:val="24"/>
          <w:szCs w:val="20"/>
        </w:rPr>
      </w:pPr>
      <w:r>
        <w:rPr>
          <w:rFonts w:ascii="Times New Roman" w:hAnsi="Times New Roman"/>
          <w:b/>
          <w:kern w:val="2"/>
          <w:sz w:val="24"/>
          <w:szCs w:val="20"/>
        </w:rPr>
        <w:t>Тематическое планирование с определением основных видов учебной деятельности обучающихся начального общего образования;</w:t>
      </w:r>
    </w:p>
    <w:tbl>
      <w:tblPr>
        <w:tblW w:w="10348" w:type="dxa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190"/>
        <w:gridCol w:w="610"/>
        <w:gridCol w:w="605"/>
        <w:gridCol w:w="615"/>
        <w:gridCol w:w="613"/>
        <w:gridCol w:w="3565"/>
      </w:tblGrid>
      <w:tr w:rsidR="00317D74" w:rsidTr="00300842">
        <w:trPr>
          <w:trHeight w:val="199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Содержание учебного предмета, курса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Тематическое планирование</w:t>
            </w:r>
          </w:p>
        </w:tc>
        <w:tc>
          <w:tcPr>
            <w:tcW w:w="2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Количество часов</w:t>
            </w:r>
          </w:p>
        </w:tc>
        <w:tc>
          <w:tcPr>
            <w:tcW w:w="3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Характеристика деятельности обучающихся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</w:tr>
      <w:tr w:rsidR="00317D74" w:rsidTr="00300842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D74" w:rsidRDefault="00317D74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D74" w:rsidRDefault="00317D74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.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D74" w:rsidRDefault="00317D74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</w:tr>
      <w:tr w:rsidR="00317D74" w:rsidTr="00300842">
        <w:trPr>
          <w:trHeight w:val="36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Музыка в жизни человека (30 ч)</w:t>
            </w:r>
          </w:p>
        </w:tc>
      </w:tr>
      <w:tr w:rsidR="00317D74" w:rsidTr="00300842">
        <w:trPr>
          <w:trHeight w:val="52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34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Истоки возникновения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зыки. Рождение музыки как естественное проявление че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ловеческого состояния. Звуча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ние окружающей жизни, при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роды, настроений, чувств и характера человека 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Обобщённое представление об основных образно-эмоцио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нальных   сферах   музыки   и многообразии    музыкальных жанров и стилей. Песня, та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нец, марш и их разновиднос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ти.   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Песенность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,  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танцевальность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маршевость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>. Опера, ба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лет,      симфония,      концерт, сюита, кантата, мюзикл 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Отечественные     народные музыкальные традиции.   На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родное   творчество   России. Музыкальный и поэтический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фольклор:     песни,     танцы, действа, обряды, скороговор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ки, загадки, игры-драматиза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ции. Историческое прошлое в музыкальных образах. Народ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ная и профессиональная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зыка. Сочинения отечествен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ных композиторов о Родине. Духовная музыка в творчестве композиторов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Воплощение в звуках окру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жающей жизни, природы, настроений, чувств и характе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ра человека. Истоки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возник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новения музыки. Первая пес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ня человека. Человек играю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щий. Возникновение музыки как потребности человека вы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разить своё отношение к ми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ру, людям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Основные образно-эмоцио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нальные сферы музыки. Об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щие представления о много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образии музыкальных жанров и стилей. Модификация жан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ров в современной музыке. Песня, танец, марш и их раз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новидности. Опера, балет, симфония, концерт, сюита, кантата, мюзикл.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Песенность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танцевальность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маршевость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>, их значение в музыке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Коллективная музыкально-творческая деятельность наро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да. Народное музыкально-по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этическое творчество (приба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утки, скороговорки, загадки, хороводы, игры). Музыкаль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ный фольклор России. Обоб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щённое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представление исто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рического   прошлого   в  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зыкальных    образах.    Худо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жественно-образное содержа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ние музыкального народного творчества, духовной музыки, их интонационно-мелодичес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кие особенности. Народная и профессиональная  музыка о Родине и родном крае. Об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щие истоки  профессиональ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ной и народной музыки. Ха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рактерные черты народной и композиторской музыки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lastRenderedPageBreak/>
              <w:t>9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lastRenderedPageBreak/>
              <w:t>9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8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" w:after="0" w:line="211" w:lineRule="exact"/>
              <w:ind w:right="29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Наблюдать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за использова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нием музыки в жизни челове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ка. Воспринимать звуки при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роды, сравнивать их с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кальными звуками.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4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Различать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настроения, чувства и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характер человека, выраженные в музыке.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0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Размышлять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об истоках возникновения музыкального искусства.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0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Проявлять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эмоциональную отзывчивость, личностное от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ношение при восприятии и исполнении музыкальных произведений.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Исполнять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песни,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играть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на детских элементарных и электронных музыкальных инструментах.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4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Импровизировать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 пении, игре, пластике.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6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Осуществлять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первые опы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ты сочинения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6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музыкальные произведения разных жанров и стилей.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6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Размышлять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о модифика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ции жанров в современной музыке.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6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Различать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песенность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тан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цевальность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маршевость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в музыке.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-113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специфические особенности произведений разных жанров.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6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Исполнять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различные по характеру музыкальные про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изведения.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6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Инсценировать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песни, тан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цы, фрагменты опер, мюзик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лов.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6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Импровизировать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(вокаль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ная, инструментальная, танце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вальная импровизации) с учё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том характера основных жан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ров музыки.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Осуществлять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собственный музыкально-исполнительский замысел в пении и импрови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зациях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 Разучивать  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и  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исполнять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6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образцы музыкально-поэти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ческого творчества (прибаут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ки, скороговорки, загадки, хороводы, игры).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6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Разыгрывать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народные песни,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участвовать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 коллек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тивных играх-драматизациях.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6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Размышлять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рассуждать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об отечественной музыке и многообразии музыкального фольклора России.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6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различные об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разцы народной и профессио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нальной музыки.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6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Обнаруживать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общность истоков народной и профес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сиональной музыки.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6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Выявлять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характерные свойства народной и компо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зиторской музыки.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6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Импровизировать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(вокаль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ная, инструментальная, танце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вальная импровизации) при воплощении музыкальных об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разов.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Выражать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своё эмоцио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нальное отношение к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кальным образам исторического прошлого в слове, рисунки, пении.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 xml:space="preserve">Отражать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интонационно-мелодические особенности отечественного музыкального фольклора в исполнении.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lastRenderedPageBreak/>
              <w:t>Подбирать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простейший аккомпанемент.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Воплощать художественно-образное содержание народной и профессиональной музыки в пении, слове, пластике, рисунке.</w:t>
            </w:r>
          </w:p>
        </w:tc>
      </w:tr>
      <w:tr w:rsidR="00317D74" w:rsidTr="00300842">
        <w:trPr>
          <w:trHeight w:val="345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lastRenderedPageBreak/>
              <w:t>Основные закономерности музыкального искусства 60ч</w:t>
            </w:r>
          </w:p>
        </w:tc>
      </w:tr>
      <w:tr w:rsidR="00317D74" w:rsidTr="00300842">
        <w:trPr>
          <w:trHeight w:val="540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34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Интонационно-образная природа музыкального искусства. Выразительность и изобрази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тельность в музыке. Интона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ция как озвученное состояние, выражение эмоций и мыслей человека. Интонации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кальные и речевые. Сходство и различие. Интонация — ис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точник    музыкальной    речи .Основные средства музыкальной выразительности.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Музыкальная речь как спо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соб общения между людьми, её   эмоциональное   воздей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ствие. Композитор — испол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нитель — слушатель. Особен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ности музыкальной речи в со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чинениях   композиторов,   её выразительный смысл. Нотная запись как способ фиксации музыкальной речи. Элементы нотной грамоты 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2650" w:after="0" w:line="211" w:lineRule="exact"/>
              <w:ind w:right="14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Развитие музыки-сопоставление и столкновение чувств и мыслей человека,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зыкальных интонаций, тем, художественных образов. Ос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новные приёмы музыкального развития (повтор и контраст).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0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Формы построения музыки как обобщённое выражение художественно-образного со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держания произведений.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Формы одночастные, двух -и трёхчастные, вариации, рондо и др.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Общее представление об интонации в музыке: выраже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ние чувств и мыслей челове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ка, изображение окружающе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го мира, действий человека. Взаимосвязь выразительности и изобразительности в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ке. Музыкальные и речевые интонации, их сходство и различие. Мелодия — интонационно осмысленное музыкальное построение. Основные средства музыкальной выразительности( мелодия, темп, ритм.)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Представления о музыкаль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ной   речи:   способ   общения между   людьми,    сочинения композиторов.   Эмоциональ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ное воздействие музыкальной речи на слушателей. Богатство и выразительность музыкаль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ной   речи.   Целостное   пред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ставление о возникновении и существовании музыки (дея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тельность композитора -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19" w:after="0" w:line="211" w:lineRule="exact"/>
              <w:ind w:right="53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исполнителя — слушателя).Сис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тема графических знаков для записи музыки: краткая история возникновения. Элемен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тарная нотная грамота.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19" w:after="0" w:line="211" w:lineRule="exact"/>
              <w:ind w:right="53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19" w:after="0" w:line="211" w:lineRule="exact"/>
              <w:ind w:right="53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19" w:after="0" w:line="211" w:lineRule="exact"/>
              <w:ind w:right="53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Общее представление о развитии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19" w:after="0" w:line="211" w:lineRule="exact"/>
              <w:ind w:right="53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музыки на основе сопоставления и столкнове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ния человеческих чувств и действий,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музыкальных тем, интонаций, художественных образов. Повтор и контраст как основные приёмы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кального развития.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Формы построения музыки как обобщённое выражение художественно-образного со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держания произведений.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Различные формы построе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ния музыки: одночастные, двух- и трёхчастные, вариа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ции, рондо и др.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lastRenderedPageBreak/>
              <w:t>15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16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72" w:after="0" w:line="206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Исследовать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интонацион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но-образную природу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кального искусства.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0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выразитель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ные и изобразительные осо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бенности музыки и эмоцио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нально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откликаться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на них.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музыкальные и речевые интонации,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опреде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softHyphen/>
              <w:t xml:space="preserve">лять </w:t>
            </w: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их сходство и различие.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7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Выявлять различные по  смыслу музыкальные интона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ции.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3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жизненную ос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нову музыкальных интонаций.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29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Воплощать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эмоциональные состояния в различных видах музыкально-творческой дея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тельности (пение, игра на детских элементарных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кальных инструментах, им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провизация, сочинение).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24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соотно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softHyphen/>
              <w:t xml:space="preserve">сить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выразительные и изоб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разительные интонации, свой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ства музыки в их взаимосвязи и взаимодействии.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0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знания основ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ных средств музыкальной вы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разительности при анализе прослушанного музыкального произведения и в исполни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тельской деятельности.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Передавать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 собственном исполнении (пение, игра на инструментах, музыкально-пластическое движение) раз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личные музыкальные образы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Импровизировать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 соот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ветствии с заданным либо самостоятельно выбранным музыкальным образом (во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кальная, инструментальная, танцевальная импровизации).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Участвовать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 совместной деятельности при воплощении различных музыкальных обра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зов.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Исполнять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инсцениро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softHyphen/>
              <w:t xml:space="preserve">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песни, танцы, фрагменты из произведений музыкально-театральных жанров (опера, мюзикл).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Распознавать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оценивать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выразительность музыкальной речи, её смысл.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особенности музыкальной речи разных композиторов.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48"/>
              <w:jc w:val="both"/>
              <w:textAlignment w:val="baseline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48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Импровизировать: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переда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вать опыт музыкально-твор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ческой деятельности в сочи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нении, исполнении,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инсце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softHyphen/>
              <w:t xml:space="preserve">нировать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песни, танцы, фрагменты из произведений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кально-театральных жанров (опера, мюзикл и др.).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38"/>
              <w:jc w:val="both"/>
              <w:textAlignment w:val="baseline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38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Ориентироваться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 нотном письме как графическом изображении интонаций (во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прос —ответ, выразительные и изобразительные интонации.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9"/>
              <w:jc w:val="both"/>
              <w:textAlignment w:val="baseline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9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Воспроизводить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мелодии с ориентацией на нотную запись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9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Наблюдать 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за процессом и результатом музыкального развития на основе сходства и различий интонаций, тем, об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разов.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Сравнивать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процесс и ре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зультат музыкального разви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тия в произведениях разных форм и жанров.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Воплощать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музыкальное развитие образа в собствен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ном исполнении (в пении, игре на элементарных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кальных инструментах,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кально-пластическом движе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нии).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 Соотносить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художествен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но-образное содержание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зыкального произведения с формой его воплощения.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Наблюдать: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распознавать художественный смысл раз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личных форм построения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зыки (одночастные, двух- и трёхчастные, вариации, рондо и др.).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Исследовать: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определять форму построения музыкаль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ного произведения.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Импровизировать: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созда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вать музыкальные компози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ции (пение, музыкально-плас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тическое движение, игра на элементарных инструментах) на основе полученных знаний.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82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жанрово-стилистические особенности музыкальных произведений.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Общаться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взаимодей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softHyphen/>
              <w:t xml:space="preserve">ствовать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 процессе ансамб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левого, коллективного (хоро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вого и инструментального воплощения различных художественных образов.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Инсценировать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произведения разных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жанров и форм.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</w:tr>
      <w:tr w:rsidR="00317D74" w:rsidTr="00300842">
        <w:trPr>
          <w:trHeight w:val="345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lastRenderedPageBreak/>
              <w:t>Музыкальная картина мира 30</w:t>
            </w:r>
          </w:p>
        </w:tc>
      </w:tr>
      <w:tr w:rsidR="00317D74" w:rsidTr="00300842">
        <w:trPr>
          <w:trHeight w:val="34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Интонационное богатство музыкального мира. Общие представления о музыкальной жизни страны. Детские хоро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вые и инструментальные кол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лективы, ансамбли песни и танца. Выдающиеся исполни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тельские коллективы (хоро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вые, симфонические).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кальные театры. Конкурсы и фестивали музыкантов.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 для детей: радио- и теле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передачи, видеофильмы, зву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козаписи (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CD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DVD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3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Различные виды музыки: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t xml:space="preserve"> вокальная, инструментальная,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сольная, хоровая, оркестро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вая. Певческие голоса: дет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ские, женские, мужские. Хо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ры: детский, женский, мужс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кой, смешанный. Музыкаль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ные инструменты.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 xml:space="preserve">Оркестры: симфонический,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духовой, народных инстру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ментов 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2938" w:after="0" w:line="216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>Народное и профессиональное, музыкальное творчество разных стран мира. Многооб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t>разие этнокультурных истори</w:t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softHyphen/>
              <w:t xml:space="preserve">чески сложившихся традиций. 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t>Региональные музыкально-по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lastRenderedPageBreak/>
              <w:t>этические традиции. Содержа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t>ние, образная сфера и музы</w:t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кальный язык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Современная музыкальная жизнь страны. Музыкальная символика — гимн России. Гимн города, школы. Детские хоровые и инструментальные коллективы, ансамбли песни и танца, известные в России и за рубежом. Детские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зыкально-творческие коллек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тивы родного края. Выдающи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еся исполнительские коллек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тивы (хоровые, симфоничес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кие). Конкурсы и фестива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ли музыкантов (зарубежные, российские, региональные, городские и др.). Музыка для детей: радио- и телепередачи, видеофильмы, звукозаписи (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CD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DVD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). Современная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зыка и классические произве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дения в современной обра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ботке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>Музыка вокальная, инстру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7"/>
                <w:kern w:val="2"/>
                <w:sz w:val="20"/>
                <w:szCs w:val="20"/>
              </w:rPr>
              <w:t xml:space="preserve">ментальная, сольная, хоровая,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оркестровая. Детские, жен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t xml:space="preserve">ские (сопрано, меццо-сопрано, </w:t>
            </w:r>
            <w:r>
              <w:rPr>
                <w:rFonts w:ascii="Times New Roman" w:hAnsi="Times New Roman"/>
                <w:spacing w:val="-2"/>
                <w:kern w:val="2"/>
                <w:sz w:val="20"/>
                <w:szCs w:val="20"/>
              </w:rPr>
              <w:t>альт) и мужские (тенор, бари</w:t>
            </w:r>
            <w:r>
              <w:rPr>
                <w:rFonts w:ascii="Times New Roman" w:hAnsi="Times New Roman"/>
                <w:spacing w:val="-2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тон, бас) певческие голоса. Разновидности хоровых кол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лективов (детский, женский, 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>мужской, смешанный). Музы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softHyphen/>
              <w:t xml:space="preserve">кальные инструменты (орган,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арфа, фортепиано, скрипка, 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>виолончель, гитара, аккорде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он, баян, флейта, труба и 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>др.). Современные электрон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t>ные музыкальные инструмен</w:t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ты (клавишный синтезатор и др.). Оркестр и его разновид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>ности (симфонический, духо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softHyphen/>
              <w:t>вой, народных инструментов)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 xml:space="preserve">Народное и профессиональное, музыкальное 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t>творче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2"/>
                <w:kern w:val="2"/>
                <w:sz w:val="20"/>
                <w:szCs w:val="20"/>
              </w:rPr>
              <w:t>ство разных стран мира.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зыкальный язык, понятный без перевода. Многообразие этнокультурных исторически </w:t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t>сложившихся традиций. Реги</w:t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ональные музыкально-поэти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ческие традиции. Содержа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ние, образная сфера и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t>зыкальный язык. Общие пред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t>ставления о коллективной му</w:t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t>зыкально-творческой деятель</w:t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>ности народов мира, интона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2"/>
                <w:kern w:val="2"/>
                <w:sz w:val="20"/>
                <w:szCs w:val="20"/>
              </w:rPr>
              <w:t>ционно-мелодических особен</w:t>
            </w:r>
            <w:r>
              <w:rPr>
                <w:rFonts w:ascii="Times New Roman" w:hAnsi="Times New Roman"/>
                <w:spacing w:val="-2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ностях   музыкального   языка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разных народов. Сочинения профессиональных компози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торов — выдающихся предста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вителей отечественной и зару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бежной музыкальной классики.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br w:type="column"/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br w:type="column"/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9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lastRenderedPageBreak/>
              <w:t>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9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10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Наблюдать  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и   </w:t>
            </w: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оценивать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" w:after="0" w:line="211" w:lineRule="exact"/>
              <w:ind w:right="34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интонационное богатство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зыкального мира.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9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Участвовать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 музыкальной жизни страны, школы, города и др.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29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Узнавать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по звучанию и на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зывать выдающихся исполни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телей и исполнительские кол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лективы (в пределах изучен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ного).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Осуществлять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коллектив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ную музыкально-поэтическую деятельность (на основе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зыкально-исполнительского за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мысла), корректировать собст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венное исполнение.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10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Моделировать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(сочинять) варианты интерпретации 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зыкальных произведений.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Оценивать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собственную музыкально-творческую дея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тельность.</w:t>
            </w: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Участвовать в хоровом исполнении гимна России.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4"/>
                <w:kern w:val="2"/>
                <w:sz w:val="20"/>
                <w:szCs w:val="20"/>
              </w:rPr>
              <w:t xml:space="preserve">Наблюдать: 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t>воспринимать, узнавать, определять различ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t xml:space="preserve">ные виды музыки (вокальная, 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 xml:space="preserve">инструментальная, сольная, </w:t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t>хоровая, оркестровая).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5"/>
                <w:kern w:val="2"/>
                <w:sz w:val="20"/>
                <w:szCs w:val="20"/>
              </w:rPr>
              <w:t xml:space="preserve">Узнавать </w:t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t xml:space="preserve">певческие голоса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(детские, мужские, женские) </w:t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t xml:space="preserve">и участвовать в коллективной,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ансамблевой певческой дея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тельности.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5"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6"/>
                <w:kern w:val="2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t xml:space="preserve">разновидности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хоровых коллективов (дет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ский, женский, мужской, сме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шанный).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before="10" w:after="0" w:line="211" w:lineRule="exact"/>
              <w:ind w:right="5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1"/>
                <w:kern w:val="2"/>
                <w:sz w:val="20"/>
                <w:szCs w:val="20"/>
              </w:rPr>
              <w:t xml:space="preserve">Исполнять 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 xml:space="preserve">музыкальные </w:t>
            </w:r>
            <w:r>
              <w:rPr>
                <w:rFonts w:ascii="Times New Roman" w:hAnsi="Times New Roman"/>
                <w:spacing w:val="-2"/>
                <w:kern w:val="2"/>
                <w:sz w:val="20"/>
                <w:szCs w:val="20"/>
              </w:rPr>
              <w:t xml:space="preserve">произведения разных форм и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жанров.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10"/>
                <w:kern w:val="2"/>
                <w:sz w:val="20"/>
                <w:szCs w:val="20"/>
              </w:rPr>
              <w:t xml:space="preserve">Сопоставлять </w:t>
            </w:r>
            <w:r>
              <w:rPr>
                <w:rFonts w:ascii="Times New Roman" w:hAnsi="Times New Roman"/>
                <w:spacing w:val="-10"/>
                <w:kern w:val="2"/>
                <w:sz w:val="20"/>
                <w:szCs w:val="20"/>
              </w:rPr>
              <w:t xml:space="preserve">музыкальные 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t xml:space="preserve">образы в звучании различных </w:t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t xml:space="preserve">музыкальных инструментов, в 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t>том числе современных элект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ронных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298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Узнавать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и определять </w:t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t xml:space="preserve">различные составы оркестров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(симфонический, духовой, </w:t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t>народных инструментов).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298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1"/>
                <w:kern w:val="2"/>
                <w:sz w:val="20"/>
                <w:szCs w:val="20"/>
              </w:rPr>
              <w:t xml:space="preserve">Участвовать 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>в коллектив</w:t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ном </w:t>
            </w: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музицировании</w:t>
            </w:r>
            <w:proofErr w:type="spellEnd"/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на эле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t>ментарных и электронных му</w:t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softHyphen/>
              <w:t>зыкальных инструментах.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264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4"/>
                <w:kern w:val="2"/>
                <w:sz w:val="20"/>
                <w:szCs w:val="20"/>
              </w:rPr>
              <w:t xml:space="preserve">Создавать: 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t>сочинять музы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кальные композиции, в том 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t>числе электронные, в различ</w:t>
            </w:r>
            <w:r>
              <w:rPr>
                <w:rFonts w:ascii="Times New Roman" w:hAnsi="Times New Roman"/>
                <w:spacing w:val="-4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ных видах исполнительской деятельности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264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6"/>
                <w:kern w:val="2"/>
                <w:sz w:val="20"/>
                <w:szCs w:val="20"/>
              </w:rPr>
              <w:t xml:space="preserve">Воспринимать 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t>профессио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t>нальное и музыкальное твор</w:t>
            </w:r>
            <w:r>
              <w:rPr>
                <w:rFonts w:ascii="Times New Roman" w:hAnsi="Times New Roman"/>
                <w:spacing w:val="-3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2"/>
                <w:kern w:val="2"/>
                <w:sz w:val="20"/>
                <w:szCs w:val="20"/>
              </w:rPr>
              <w:t>чество народов мира.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ind w:right="221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5"/>
                <w:kern w:val="2"/>
                <w:sz w:val="20"/>
                <w:szCs w:val="20"/>
              </w:rPr>
              <w:t xml:space="preserve">Соотносить </w:t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t>интонационно-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мелодические особенности </w:t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t>музыкального творчества сво</w:t>
            </w:r>
            <w:r>
              <w:rPr>
                <w:rFonts w:ascii="Times New Roman" w:hAnsi="Times New Roman"/>
                <w:spacing w:val="-5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pacing w:val="-1"/>
                <w:kern w:val="2"/>
                <w:sz w:val="20"/>
                <w:szCs w:val="20"/>
              </w:rPr>
              <w:t xml:space="preserve">его народа и народов других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стран мира.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21" w:lineRule="exact"/>
              <w:ind w:right="206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художест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 xml:space="preserve">венно-образное содержание, 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t>музыкальный язык произведе</w:t>
            </w:r>
            <w:r>
              <w:rPr>
                <w:rFonts w:ascii="Times New Roman" w:hAnsi="Times New Roman"/>
                <w:spacing w:val="-6"/>
                <w:kern w:val="2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ний мирового музыкального искусства.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2"/>
                <w:kern w:val="2"/>
                <w:sz w:val="20"/>
                <w:szCs w:val="20"/>
              </w:rPr>
              <w:t xml:space="preserve">Исполнять </w:t>
            </w:r>
            <w:r>
              <w:rPr>
                <w:rFonts w:ascii="Times New Roman" w:hAnsi="Times New Roman"/>
                <w:spacing w:val="-2"/>
                <w:kern w:val="2"/>
                <w:sz w:val="20"/>
                <w:szCs w:val="20"/>
              </w:rPr>
              <w:t xml:space="preserve">различные по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образному содержанию об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разцы  профессионального и музыкально-поэтического творчества народов мира.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06" w:lineRule="exact"/>
              <w:ind w:right="14"/>
              <w:jc w:val="both"/>
              <w:textAlignment w:val="baseline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06" w:lineRule="exact"/>
              <w:ind w:right="14"/>
              <w:jc w:val="both"/>
              <w:textAlignment w:val="baseline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06" w:lineRule="exact"/>
              <w:ind w:right="14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Участвовать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в инсцениров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ках традиционных обрядов народов мира на основе по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лученных знаний.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06" w:lineRule="exact"/>
              <w:ind w:right="29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Воплощать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художественно-образное содержание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кального народного творчест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ва в песнях, играх, действах.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06" w:lineRule="exact"/>
              <w:ind w:right="67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 xml:space="preserve">Узнавать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изученные музы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кальные сочинения и назы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softHyphen/>
              <w:t>вать их авторов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317D74" w:rsidTr="00300842">
        <w:trPr>
          <w:trHeight w:val="28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Всего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szCs w:val="20"/>
              </w:rPr>
              <w:t>34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26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</w:tr>
    </w:tbl>
    <w:p w:rsidR="00317D74" w:rsidRDefault="00317D74" w:rsidP="00317D74">
      <w:pPr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11" w:lineRule="exact"/>
        <w:ind w:right="14"/>
        <w:jc w:val="both"/>
        <w:textAlignment w:val="baseline"/>
        <w:rPr>
          <w:rFonts w:ascii="Times New Roman" w:hAnsi="Times New Roman"/>
          <w:kern w:val="2"/>
          <w:sz w:val="24"/>
          <w:szCs w:val="20"/>
          <w:lang w:val="en-US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</w:rPr>
        <w:t>8. Описание материально-технического обеспечения образовательного процесса.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kern w:val="2"/>
          <w:sz w:val="28"/>
          <w:szCs w:val="28"/>
        </w:rPr>
      </w:pP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7617"/>
        <w:gridCol w:w="1477"/>
      </w:tblGrid>
      <w:tr w:rsidR="00317D74" w:rsidTr="00317D74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№ п/п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317D74" w:rsidTr="00317D74"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1. Библиотечный фонд (книгопечатная продукция)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Кол-во</w:t>
            </w:r>
          </w:p>
        </w:tc>
      </w:tr>
      <w:tr w:rsidR="00317D74" w:rsidTr="00317D74">
        <w:trPr>
          <w:trHeight w:val="164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Примерная программа по музыке  федерального государственного образовательного стандарта начального общего образования, авторы: А.М. Кондаков, Л.П.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Кезина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, М. «Просвещение»,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ascii="Times New Roman" w:hAnsi="Times New Roman"/>
                  <w:color w:val="000000"/>
                  <w:kern w:val="2"/>
                  <w:sz w:val="20"/>
                  <w:szCs w:val="20"/>
                </w:rPr>
                <w:t>2010 г</w:t>
              </w:r>
            </w:smartTag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Государственной программы музыки учащихся 1-4 классов автор Е.Д.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Критская,М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. «Просвещение»,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rFonts w:ascii="Times New Roman" w:hAnsi="Times New Roman"/>
                  <w:color w:val="000000"/>
                  <w:kern w:val="2"/>
                  <w:sz w:val="20"/>
                  <w:szCs w:val="20"/>
                </w:rPr>
                <w:t>2009 г</w:t>
              </w:r>
            </w:smartTag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.</w:t>
            </w:r>
          </w:p>
          <w:p w:rsidR="00317D74" w:rsidRDefault="00317D7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Е.Д, Критская Уроки музыки, 1-4 классы: пособие для учителей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общеобразовательн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. учреждений – 4-е изд. – М. : Просвещение,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rFonts w:ascii="Times New Roman" w:hAnsi="Times New Roman"/>
                  <w:color w:val="000000"/>
                  <w:kern w:val="2"/>
                  <w:sz w:val="20"/>
                  <w:szCs w:val="20"/>
                </w:rPr>
                <w:t>2009 г</w:t>
              </w:r>
            </w:smartTag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4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</w:tr>
      <w:tr w:rsidR="00317D74" w:rsidTr="00317D74">
        <w:trPr>
          <w:trHeight w:val="70"/>
        </w:trPr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2. Печатные пособия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317D74" w:rsidTr="00317D74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1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2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Плакаты «Музыкальный мир»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Портреты композиторов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8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35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317D74" w:rsidTr="00317D74"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3. Технические средства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317D74" w:rsidTr="00317D74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1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2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3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5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6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Компьютер с художественным программным обеспечением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Телевизор 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0"/>
                <w:szCs w:val="20"/>
              </w:rPr>
              <w:t>Мультимедиапроектор</w:t>
            </w:r>
            <w:proofErr w:type="spellEnd"/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Магнитная доска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Экран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3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</w:p>
        </w:tc>
      </w:tr>
      <w:tr w:rsidR="00317D74" w:rsidTr="00317D74"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4. Экранно-звуковые пособия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317D74" w:rsidTr="00317D74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1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Видеофильмы, посвященные творчеству выдающихся отечественных и зарубежных композиторов, певцов.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4</w:t>
            </w:r>
          </w:p>
        </w:tc>
      </w:tr>
      <w:tr w:rsidR="00317D74" w:rsidTr="00317D74"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5. Игры и игрушки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317D74" w:rsidTr="00317D74">
        <w:trPr>
          <w:trHeight w:val="378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1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Мягкие игрушки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jc w:val="both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Куклы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suppressAutoHyphens/>
              <w:overflowPunct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7</w:t>
            </w:r>
          </w:p>
          <w:p w:rsidR="00317D74" w:rsidRDefault="00317D74">
            <w:pPr>
              <w:suppressAutoHyphens/>
              <w:overflowPunct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5</w:t>
            </w:r>
          </w:p>
        </w:tc>
      </w:tr>
      <w:tr w:rsidR="00317D74" w:rsidTr="00317D74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7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6 Оборудование зала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317D74" w:rsidTr="00317D74">
        <w:trPr>
          <w:trHeight w:val="7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1</w:t>
            </w: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tabs>
                <w:tab w:val="left" w:pos="11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Музыкальные инструменты: бубен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                                                 гармонь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                                                 металлофон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                                                 фортепиано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Расходные материалы :нотная бумага, цветные фломастеры, цветные мелки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Ученические столы и стулья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2</w:t>
            </w: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  <w:p w:rsidR="00317D74" w:rsidRDefault="00317D74">
            <w:pPr>
              <w:widowControl w:val="0"/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11" w:lineRule="exact"/>
              <w:textAlignment w:val="baseline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4</w:t>
            </w:r>
          </w:p>
        </w:tc>
      </w:tr>
    </w:tbl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kern w:val="2"/>
          <w:sz w:val="24"/>
          <w:szCs w:val="20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kern w:val="2"/>
          <w:sz w:val="24"/>
          <w:szCs w:val="20"/>
        </w:rPr>
      </w:pP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kern w:val="2"/>
          <w:sz w:val="24"/>
          <w:szCs w:val="20"/>
        </w:rPr>
      </w:pPr>
    </w:p>
    <w:p w:rsidR="00317D74" w:rsidRDefault="00317D74" w:rsidP="00317D74">
      <w:pPr>
        <w:pStyle w:val="a3"/>
        <w:spacing w:line="30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17D74" w:rsidRDefault="00317D74" w:rsidP="00317D74">
      <w:pPr>
        <w:pStyle w:val="a3"/>
        <w:spacing w:line="30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Согласовано протокол ШМО                          Согласовано зам. директора  </w:t>
      </w:r>
    </w:p>
    <w:p w:rsidR="00317D74" w:rsidRDefault="00317D74" w:rsidP="00317D74">
      <w:pPr>
        <w:pStyle w:val="a3"/>
        <w:spacing w:line="30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__ от « _________» 2012 г .                        БОУ СОШ № 10 по УВР      </w:t>
      </w:r>
    </w:p>
    <w:p w:rsidR="00317D74" w:rsidRDefault="00317D74" w:rsidP="00317D74">
      <w:pPr>
        <w:pStyle w:val="a3"/>
        <w:spacing w:line="30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ШМО                                         «_____» _________ 2012 г .                              </w:t>
      </w:r>
    </w:p>
    <w:p w:rsidR="00317D74" w:rsidRDefault="00317D74" w:rsidP="00317D74">
      <w:pPr>
        <w:pStyle w:val="a3"/>
        <w:spacing w:line="30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__________/_____________/                          _________/Ефременко С.М.</w:t>
      </w:r>
    </w:p>
    <w:p w:rsidR="00317D74" w:rsidRDefault="00317D74" w:rsidP="00317D7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kern w:val="2"/>
          <w:sz w:val="24"/>
          <w:szCs w:val="20"/>
        </w:rPr>
      </w:pPr>
    </w:p>
    <w:p w:rsidR="00317D74" w:rsidRDefault="00317D74" w:rsidP="00317D74">
      <w:pPr>
        <w:widowControl w:val="0"/>
        <w:tabs>
          <w:tab w:val="left" w:pos="3140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kern w:val="2"/>
          <w:sz w:val="24"/>
          <w:szCs w:val="20"/>
        </w:rPr>
      </w:pPr>
    </w:p>
    <w:p w:rsidR="00D47F60" w:rsidRDefault="00D47F60"/>
    <w:sectPr w:rsidR="00D47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A4B340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0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1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9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7D74"/>
    <w:rsid w:val="00300842"/>
    <w:rsid w:val="00317D74"/>
    <w:rsid w:val="00D4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D7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4293</Words>
  <Characters>24474</Characters>
  <Application>Microsoft Office Word</Application>
  <DocSecurity>0</DocSecurity>
  <Lines>203</Lines>
  <Paragraphs>57</Paragraphs>
  <ScaleCrop>false</ScaleCrop>
  <Company>Microsoft</Company>
  <LinksUpToDate>false</LinksUpToDate>
  <CharactersWithSpaces>28710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2012-11-15T13:58:00Z</dcterms:created>
  <dcterms:modified xsi:type="dcterms:W3CDTF">2013-09-17T12:11:00Z</dcterms:modified>
</cp:coreProperties>
</file>